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AE427C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AA2C18"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="00AA2C18">
              <w:rPr>
                <w:rFonts w:cs="Times New Roman"/>
                <w:sz w:val="26"/>
                <w:szCs w:val="26"/>
              </w:rPr>
              <w:t>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882A2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345904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0049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</w:t>
      </w:r>
      <w:r w:rsidR="00B60F70">
        <w:rPr>
          <w:rFonts w:cs="Times New Roman"/>
          <w:b/>
          <w:sz w:val="26"/>
          <w:szCs w:val="26"/>
        </w:rPr>
        <w:t>-аналитического</w:t>
      </w:r>
      <w:r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882A2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45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04940">
        <w:rPr>
          <w:rFonts w:ascii="Times New Roman" w:hAnsi="Times New Roman" w:cs="Times New Roman"/>
          <w:sz w:val="26"/>
          <w:szCs w:val="26"/>
        </w:rPr>
        <w:t>контрольно</w:t>
      </w:r>
      <w:r w:rsidR="00B60F70">
        <w:rPr>
          <w:rFonts w:ascii="Times New Roman" w:hAnsi="Times New Roman" w:cs="Times New Roman"/>
          <w:sz w:val="26"/>
          <w:szCs w:val="26"/>
        </w:rPr>
        <w:t>-аналитического</w:t>
      </w:r>
      <w:r w:rsidR="0000494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882A2C">
        <w:rPr>
          <w:rFonts w:ascii="Times New Roman" w:hAnsi="Times New Roman" w:cs="Times New Roman"/>
          <w:sz w:val="26"/>
          <w:szCs w:val="26"/>
        </w:rPr>
        <w:t>старший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85943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3645A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</w:t>
      </w:r>
      <w:r w:rsidR="003645A6">
        <w:rPr>
          <w:rFonts w:ascii="Times New Roman" w:hAnsi="Times New Roman" w:cs="Times New Roman"/>
          <w:sz w:val="26"/>
          <w:szCs w:val="26"/>
        </w:rPr>
        <w:t>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645A6">
        <w:rPr>
          <w:rFonts w:ascii="Times New Roman" w:hAnsi="Times New Roman" w:cs="Times New Roman"/>
          <w:sz w:val="26"/>
          <w:szCs w:val="26"/>
        </w:rPr>
        <w:t>старшего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–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выездные проверки.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645A6">
        <w:rPr>
          <w:rFonts w:cs="Times New Roman"/>
          <w:sz w:val="26"/>
          <w:szCs w:val="26"/>
        </w:rPr>
        <w:t>Старший</w:t>
      </w:r>
      <w:r w:rsidR="0034590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AA4A87">
        <w:rPr>
          <w:rFonts w:cs="Times New Roman"/>
          <w:sz w:val="26"/>
          <w:szCs w:val="26"/>
        </w:rPr>
        <w:t>старшего</w:t>
      </w:r>
      <w:r w:rsidR="00906E7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87">
        <w:rPr>
          <w:rFonts w:cs="Times New Roman"/>
          <w:sz w:val="26"/>
          <w:szCs w:val="26"/>
        </w:rPr>
        <w:t>, 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>.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AA4A87">
        <w:rPr>
          <w:rFonts w:cs="Times New Roman"/>
          <w:sz w:val="26"/>
          <w:szCs w:val="26"/>
        </w:rPr>
        <w:t xml:space="preserve">главного </w:t>
      </w:r>
      <w:r w:rsidR="00906E73">
        <w:rPr>
          <w:rFonts w:cs="Times New Roman"/>
          <w:sz w:val="26"/>
          <w:szCs w:val="26"/>
        </w:rPr>
        <w:t>государственного налогового инспектора</w:t>
      </w:r>
      <w:r w:rsidR="00AA4A87">
        <w:rPr>
          <w:rFonts w:cs="Times New Roman"/>
          <w:sz w:val="26"/>
          <w:szCs w:val="26"/>
        </w:rPr>
        <w:t>,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8E01CC" w:rsidRPr="007F3D2E" w:rsidRDefault="003E5F07" w:rsidP="008E01CC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8E01CC" w:rsidRPr="007F3D2E">
        <w:rPr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E01CC" w:rsidRPr="007F3D2E">
        <w:rPr>
          <w:sz w:val="26"/>
          <w:szCs w:val="26"/>
        </w:rPr>
        <w:tab/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r w:rsidR="008E01CC" w:rsidRPr="007F3D2E">
        <w:rPr>
          <w:sz w:val="26"/>
          <w:szCs w:val="26"/>
        </w:rPr>
        <w:tab/>
      </w:r>
      <w:proofErr w:type="gramStart"/>
      <w:r w:rsidR="008E01CC" w:rsidRPr="007F3D2E">
        <w:rPr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8E01CC" w:rsidRPr="007F3D2E">
        <w:rPr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8E01CC" w:rsidRPr="007F3D2E">
        <w:rPr>
          <w:sz w:val="26"/>
          <w:szCs w:val="26"/>
        </w:rPr>
        <w:t xml:space="preserve"> </w:t>
      </w:r>
      <w:proofErr w:type="gramStart"/>
      <w:r w:rsidR="008E01CC" w:rsidRPr="007F3D2E">
        <w:rPr>
          <w:sz w:val="26"/>
          <w:szCs w:val="26"/>
        </w:rPr>
        <w:t xml:space="preserve">Федеральный закон Российской Федерации от 6 апреля 2011 г. № 63-ФЗ  «Об электронной подписи»; </w:t>
      </w:r>
      <w:r w:rsidR="008E01CC" w:rsidRPr="007F3D2E">
        <w:rPr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8E01CC" w:rsidRPr="007F3D2E">
        <w:rPr>
          <w:sz w:val="26"/>
          <w:szCs w:val="26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E01CC" w:rsidRPr="007F3D2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</w:t>
      </w:r>
      <w:proofErr w:type="gramEnd"/>
      <w:r w:rsidR="008E01CC" w:rsidRPr="007F3D2E">
        <w:rPr>
          <w:sz w:val="26"/>
          <w:szCs w:val="26"/>
        </w:rPr>
        <w:t xml:space="preserve"> </w:t>
      </w:r>
      <w:proofErr w:type="gramStart"/>
      <w:r w:rsidR="008E01CC" w:rsidRPr="007F3D2E">
        <w:rPr>
          <w:sz w:val="26"/>
          <w:szCs w:val="26"/>
        </w:rPr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8E01CC" w:rsidRPr="007F3D2E">
        <w:rPr>
          <w:sz w:val="26"/>
          <w:szCs w:val="26"/>
        </w:rPr>
        <w:t xml:space="preserve"> приказ ФНС России от 22 августа 2017 г. № ММВ-7-17/617@ «Об утверждении порядка ведения личного кабинета налогоплательщика»; </w:t>
      </w:r>
      <w:proofErr w:type="gramStart"/>
      <w:r w:rsidR="008E01CC" w:rsidRPr="007F3D2E">
        <w:rPr>
          <w:sz w:val="26"/>
          <w:szCs w:val="26"/>
        </w:rPr>
        <w:t xml:space="preserve">постановление Правительства Российской Федерации от 31 июля 2017 г. № 913 «Об утверждении Правил представления юридическими лицами информации о своих </w:t>
      </w:r>
      <w:proofErr w:type="spellStart"/>
      <w:r w:rsidR="008E01CC" w:rsidRPr="007F3D2E">
        <w:rPr>
          <w:sz w:val="26"/>
          <w:szCs w:val="26"/>
        </w:rPr>
        <w:t>бенефициарных</w:t>
      </w:r>
      <w:proofErr w:type="spellEnd"/>
      <w:r w:rsidR="008E01CC" w:rsidRPr="007F3D2E">
        <w:rPr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8E01CC" w:rsidRPr="007F3D2E">
        <w:rPr>
          <w:sz w:val="26"/>
          <w:szCs w:val="26"/>
        </w:rPr>
        <w:t>бенефициарных</w:t>
      </w:r>
      <w:proofErr w:type="spellEnd"/>
      <w:r w:rsidR="008E01CC" w:rsidRPr="007F3D2E">
        <w:rPr>
          <w:sz w:val="26"/>
          <w:szCs w:val="26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proofErr w:type="gramEnd"/>
      <w:r w:rsidR="008E01CC" w:rsidRPr="007F3D2E">
        <w:rPr>
          <w:sz w:val="26"/>
          <w:szCs w:val="26"/>
        </w:rPr>
        <w:t xml:space="preserve"> 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</w:t>
      </w:r>
      <w:r w:rsidR="008E01CC" w:rsidRPr="007F3D2E">
        <w:rPr>
          <w:sz w:val="26"/>
          <w:szCs w:val="26"/>
        </w:rPr>
        <w:lastRenderedPageBreak/>
        <w:t>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8E01CC">
        <w:rPr>
          <w:sz w:val="26"/>
          <w:szCs w:val="26"/>
        </w:rPr>
        <w:t xml:space="preserve"> </w:t>
      </w:r>
      <w:r w:rsidR="008E01CC" w:rsidRPr="007F3D2E">
        <w:rPr>
          <w:sz w:val="26"/>
          <w:szCs w:val="26"/>
        </w:rPr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  <w:r w:rsidR="008E01CC" w:rsidRPr="007F3D2E">
        <w:rPr>
          <w:sz w:val="26"/>
          <w:szCs w:val="26"/>
        </w:rPr>
        <w:tab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8E01CC" w:rsidRPr="007F3D2E">
        <w:rPr>
          <w:sz w:val="26"/>
          <w:szCs w:val="26"/>
        </w:rPr>
        <w:tab/>
        <w:t>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8E01CC">
        <w:rPr>
          <w:sz w:val="26"/>
          <w:szCs w:val="26"/>
        </w:rPr>
        <w:t xml:space="preserve"> </w:t>
      </w:r>
      <w:proofErr w:type="gramStart"/>
      <w:r w:rsidR="008E01CC" w:rsidRPr="007F3D2E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8E01CC" w:rsidRPr="007F3D2E">
        <w:rPr>
          <w:sz w:val="26"/>
          <w:szCs w:val="26"/>
        </w:rPr>
        <w:tab/>
      </w:r>
      <w:proofErr w:type="gramStart"/>
      <w:r w:rsidR="008E01CC" w:rsidRPr="007F3D2E">
        <w:rPr>
          <w:sz w:val="26"/>
          <w:szCs w:val="26"/>
        </w:rPr>
        <w:t>приказ ФНС России от 25 июля 2012 г. № ММВ-7-2/519@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8E01CC" w:rsidRPr="007F3D2E">
        <w:rPr>
          <w:sz w:val="26"/>
          <w:szCs w:val="26"/>
        </w:rPr>
        <w:t xml:space="preserve"> органов на бумажном носителе, а также соответствующих форм справок и выписки»; </w:t>
      </w:r>
      <w:proofErr w:type="gramStart"/>
      <w:r w:rsidR="008E01CC" w:rsidRPr="007F3D2E">
        <w:rPr>
          <w:sz w:val="26"/>
          <w:szCs w:val="26"/>
        </w:rPr>
        <w:t>приказ ФНС России от 15 апреля 2015 г.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 ММВ-7-2/169@»;</w:t>
      </w:r>
      <w:proofErr w:type="gramEnd"/>
      <w:r w:rsidR="008E01CC" w:rsidRPr="007F3D2E">
        <w:rPr>
          <w:sz w:val="26"/>
          <w:szCs w:val="26"/>
        </w:rPr>
        <w:tab/>
        <w:t xml:space="preserve">приказ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 </w:t>
      </w:r>
      <w:r w:rsidR="008E01CC" w:rsidRPr="007F3D2E">
        <w:rPr>
          <w:sz w:val="26"/>
          <w:szCs w:val="26"/>
        </w:rPr>
        <w:tab/>
        <w:t xml:space="preserve">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8E01CC" w:rsidRPr="007F3D2E">
        <w:rPr>
          <w:sz w:val="26"/>
          <w:szCs w:val="26"/>
        </w:rPr>
        <w:tab/>
        <w:t xml:space="preserve"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</w:t>
      </w:r>
      <w:r w:rsidR="008E01CC" w:rsidRPr="007F3D2E">
        <w:rPr>
          <w:sz w:val="26"/>
          <w:szCs w:val="26"/>
        </w:rPr>
        <w:tab/>
        <w:t xml:space="preserve"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="008E01CC" w:rsidRPr="007F3D2E">
        <w:rPr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8E01CC" w:rsidRPr="007F3D2E">
        <w:rPr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</w:t>
      </w:r>
      <w:r w:rsidR="008E01CC" w:rsidRPr="007F3D2E">
        <w:rPr>
          <w:sz w:val="26"/>
          <w:szCs w:val="26"/>
        </w:rPr>
        <w:lastRenderedPageBreak/>
        <w:t xml:space="preserve">правонарушениях (за исключением налоговых правонарушений, </w:t>
      </w:r>
      <w:proofErr w:type="gramStart"/>
      <w:r w:rsidR="008E01CC" w:rsidRPr="007F3D2E">
        <w:rPr>
          <w:sz w:val="26"/>
          <w:szCs w:val="26"/>
        </w:rPr>
        <w:t>дела</w:t>
      </w:r>
      <w:proofErr w:type="gramEnd"/>
      <w:r w:rsidR="008E01CC" w:rsidRPr="007F3D2E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r w:rsidR="008E01CC">
        <w:rPr>
          <w:sz w:val="26"/>
          <w:szCs w:val="26"/>
        </w:rPr>
        <w:t>п</w:t>
      </w:r>
      <w:r w:rsidR="008E01CC" w:rsidRPr="007F3D2E">
        <w:rPr>
          <w:sz w:val="26"/>
          <w:szCs w:val="26"/>
        </w:rPr>
        <w:t>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:rsidR="008E01CC" w:rsidRPr="003A1F6E" w:rsidRDefault="008E01CC" w:rsidP="008E01C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01CC" w:rsidRDefault="008E01CC" w:rsidP="008E01CC">
      <w:pPr>
        <w:tabs>
          <w:tab w:val="left" w:pos="776"/>
        </w:tabs>
        <w:rPr>
          <w:rFonts w:eastAsia="Calibri"/>
          <w:szCs w:val="24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</w:t>
      </w:r>
      <w:r>
        <w:rPr>
          <w:rFonts w:cs="Times New Roman"/>
          <w:sz w:val="26"/>
          <w:szCs w:val="26"/>
        </w:rPr>
        <w:t>1. </w:t>
      </w:r>
      <w:proofErr w:type="gramStart"/>
      <w:r>
        <w:rPr>
          <w:rFonts w:cs="Times New Roman"/>
          <w:sz w:val="26"/>
          <w:szCs w:val="26"/>
        </w:rPr>
        <w:t xml:space="preserve">Иные профессиональные знания: </w:t>
      </w:r>
      <w:r w:rsidRPr="00533E2C">
        <w:rPr>
          <w:rFonts w:eastAsia="Calibri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формирования налоговой системы Российской Федерации;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порядок проведения мероприятий налогового контроля;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порядок формирования и ведения личного кабинета налогоплательщика;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налогового администрирования;</w:t>
      </w:r>
      <w:proofErr w:type="gramEnd"/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 xml:space="preserve">функциональные возможности </w:t>
      </w:r>
      <w:proofErr w:type="gramStart"/>
      <w:r w:rsidRPr="00533E2C">
        <w:rPr>
          <w:rFonts w:eastAsia="Calibri"/>
          <w:sz w:val="26"/>
          <w:szCs w:val="26"/>
        </w:rPr>
        <w:t>интернет-сервисов</w:t>
      </w:r>
      <w:proofErr w:type="gramEnd"/>
      <w:r w:rsidRPr="00533E2C">
        <w:rPr>
          <w:rFonts w:eastAsia="Calibri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  <w:r>
        <w:rPr>
          <w:rFonts w:eastAsia="Calibri"/>
          <w:sz w:val="26"/>
          <w:szCs w:val="26"/>
        </w:rPr>
        <w:t xml:space="preserve"> </w:t>
      </w:r>
      <w:proofErr w:type="gramStart"/>
      <w:r w:rsidRPr="00533E2C">
        <w:rPr>
          <w:rFonts w:eastAsia="Calibri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533E2C">
        <w:rPr>
          <w:rFonts w:eastAsia="Calibri"/>
          <w:sz w:val="26"/>
          <w:szCs w:val="26"/>
        </w:rPr>
        <w:t xml:space="preserve"> </w:t>
      </w:r>
      <w:proofErr w:type="gramStart"/>
      <w:r w:rsidRPr="00533E2C">
        <w:rPr>
          <w:rFonts w:eastAsia="Calibri"/>
          <w:sz w:val="26"/>
          <w:szCs w:val="26"/>
        </w:rPr>
        <w:t>лиц;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формирования плана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533E2C">
        <w:rPr>
          <w:sz w:val="26"/>
          <w:szCs w:val="26"/>
        </w:rPr>
        <w:t>т.ч</w:t>
      </w:r>
      <w:proofErr w:type="spellEnd"/>
      <w:r w:rsidRPr="00533E2C">
        <w:rPr>
          <w:sz w:val="26"/>
          <w:szCs w:val="26"/>
        </w:rPr>
        <w:t>. консолидированной группы налогоплательщиков, а также организаций, имеющих филиалы;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проведения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рассмотрения материалов налоговой проверки;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проведения дополнительных мероприятий налогового контроля;</w:t>
      </w:r>
      <w:proofErr w:type="gramEnd"/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оформления результатов выездной налоговой проверки и вынесения решения по ней.</w:t>
      </w:r>
    </w:p>
    <w:p w:rsidR="008E01CC" w:rsidRPr="00C71173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8E01CC" w:rsidRDefault="008E01CC" w:rsidP="008E01C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8E01CC" w:rsidRPr="00164C30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>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8E01CC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2.6. </w:t>
      </w:r>
      <w:r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753EE8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проведение мероприятий налогового контроля в ходе осуществления предпроверочного анализа;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 xml:space="preserve">подготовка решения о </w:t>
      </w:r>
      <w:r w:rsidRPr="00753EE8">
        <w:rPr>
          <w:rFonts w:cs="Times New Roman"/>
          <w:sz w:val="26"/>
          <w:szCs w:val="26"/>
        </w:rPr>
        <w:lastRenderedPageBreak/>
        <w:t>проведении выездной налоговой проверки;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организация и проведение выездной налоговой проверки;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22E85" w:rsidRDefault="008E01CC" w:rsidP="008E01CC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Pr="00164C30">
        <w:rPr>
          <w:rFonts w:cs="Times New Roman"/>
          <w:sz w:val="26"/>
          <w:szCs w:val="26"/>
        </w:rPr>
        <w:t>Наличие функциональных умений: отбор налогоплательщиков для формирования плана выездных налоговых проверок;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6623C" w:rsidRDefault="003E5F07" w:rsidP="009129AC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</w:t>
      </w:r>
      <w:r w:rsidR="009129AC" w:rsidRPr="0006623C">
        <w:rPr>
          <w:rFonts w:cs="Times New Roman"/>
          <w:sz w:val="26"/>
          <w:szCs w:val="26"/>
        </w:rPr>
        <w:t>.</w:t>
      </w:r>
      <w:r w:rsidR="00DE2FAA" w:rsidRPr="0006623C">
        <w:rPr>
          <w:rFonts w:cs="Times New Roman"/>
          <w:sz w:val="26"/>
          <w:szCs w:val="26"/>
        </w:rPr>
        <w:t>1.</w:t>
      </w:r>
      <w:r w:rsidR="009129AC" w:rsidRPr="0006623C">
        <w:rPr>
          <w:rFonts w:cs="Times New Roman"/>
          <w:sz w:val="26"/>
          <w:szCs w:val="26"/>
        </w:rPr>
        <w:t xml:space="preserve"> Основные права и обязанности </w:t>
      </w:r>
      <w:r w:rsidR="003645A6" w:rsidRPr="0006623C">
        <w:rPr>
          <w:rFonts w:cs="Times New Roman"/>
          <w:sz w:val="26"/>
          <w:szCs w:val="26"/>
        </w:rPr>
        <w:t>старшего</w:t>
      </w:r>
      <w:r w:rsidR="003B14F5" w:rsidRPr="0006623C">
        <w:rPr>
          <w:rFonts w:cs="Times New Roman"/>
          <w:sz w:val="26"/>
          <w:szCs w:val="26"/>
        </w:rPr>
        <w:t xml:space="preserve"> </w:t>
      </w:r>
      <w:r w:rsidR="00654427" w:rsidRPr="0006623C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06623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3.2</w:t>
      </w:r>
      <w:r w:rsidR="009129AC" w:rsidRPr="0006623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06623C">
        <w:rPr>
          <w:rFonts w:cs="Times New Roman"/>
          <w:sz w:val="26"/>
          <w:szCs w:val="26"/>
        </w:rPr>
        <w:t>Управление</w:t>
      </w:r>
      <w:r w:rsidR="009129AC" w:rsidRPr="0006623C">
        <w:rPr>
          <w:rFonts w:cs="Times New Roman"/>
          <w:sz w:val="26"/>
          <w:szCs w:val="26"/>
        </w:rPr>
        <w:t xml:space="preserve">, </w:t>
      </w:r>
      <w:r w:rsidR="00214679" w:rsidRPr="0006623C">
        <w:rPr>
          <w:rFonts w:cs="Times New Roman"/>
          <w:sz w:val="26"/>
          <w:szCs w:val="26"/>
        </w:rPr>
        <w:t xml:space="preserve">на </w:t>
      </w:r>
      <w:r w:rsidR="003645A6" w:rsidRPr="0006623C">
        <w:rPr>
          <w:rFonts w:cs="Times New Roman"/>
          <w:sz w:val="26"/>
          <w:szCs w:val="26"/>
        </w:rPr>
        <w:t>старшего</w:t>
      </w:r>
      <w:r w:rsidR="00654427" w:rsidRPr="0006623C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 w:rsidRPr="0006623C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06623C">
        <w:rPr>
          <w:rFonts w:cs="Times New Roman"/>
          <w:sz w:val="26"/>
          <w:szCs w:val="26"/>
        </w:rPr>
        <w:t>обязан</w:t>
      </w:r>
      <w:r w:rsidR="00D77633" w:rsidRPr="0006623C">
        <w:rPr>
          <w:rFonts w:cs="Times New Roman"/>
          <w:sz w:val="26"/>
          <w:szCs w:val="26"/>
        </w:rPr>
        <w:t>ности</w:t>
      </w:r>
      <w:r w:rsidR="009129AC" w:rsidRPr="0006623C">
        <w:rPr>
          <w:rFonts w:cs="Times New Roman"/>
          <w:sz w:val="26"/>
          <w:szCs w:val="26"/>
        </w:rPr>
        <w:t>:</w:t>
      </w:r>
    </w:p>
    <w:p w:rsidR="004D4028" w:rsidRPr="002C0261" w:rsidRDefault="004D4028" w:rsidP="004D4028">
      <w:pPr>
        <w:widowControl w:val="0"/>
        <w:autoSpaceDE w:val="0"/>
        <w:autoSpaceDN w:val="0"/>
        <w:ind w:right="-2"/>
        <w:rPr>
          <w:sz w:val="26"/>
          <w:szCs w:val="26"/>
        </w:rPr>
      </w:pPr>
      <w:r>
        <w:rPr>
          <w:sz w:val="26"/>
          <w:szCs w:val="26"/>
        </w:rPr>
        <w:t>а</w:t>
      </w:r>
      <w:r w:rsidRPr="002C0261">
        <w:rPr>
          <w:sz w:val="26"/>
          <w:szCs w:val="26"/>
        </w:rPr>
        <w:t>нализирует и систематизирует выявленные с использованием «ПК АСК НДС-2» расхождения, причины их образования, и разрабатыва</w:t>
      </w:r>
      <w:r>
        <w:rPr>
          <w:sz w:val="26"/>
          <w:szCs w:val="26"/>
        </w:rPr>
        <w:t>ет предложения по их устранению;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906E73" w:rsidRPr="0006623C">
        <w:rPr>
          <w:rFonts w:cs="Times New Roman"/>
          <w:sz w:val="26"/>
          <w:szCs w:val="26"/>
        </w:rPr>
        <w:t>онтролирует своевременность, достаточность и качество проведения Инспекциями Федеральной налоговой службы</w:t>
      </w:r>
      <w:r w:rsidR="004D4028">
        <w:rPr>
          <w:rFonts w:cs="Times New Roman"/>
          <w:sz w:val="26"/>
          <w:szCs w:val="26"/>
        </w:rPr>
        <w:t xml:space="preserve"> по Ульяновской области (далее также</w:t>
      </w:r>
      <w:r w:rsidR="00906E73" w:rsidRPr="0006623C">
        <w:rPr>
          <w:rFonts w:cs="Times New Roman"/>
          <w:sz w:val="26"/>
          <w:szCs w:val="26"/>
        </w:rPr>
        <w:t xml:space="preserve"> территориальный налоговый орган) мероприятий налогового контроля при отработке «</w:t>
      </w:r>
      <w:r w:rsidR="00FB4C36">
        <w:rPr>
          <w:rFonts w:cs="Times New Roman"/>
          <w:sz w:val="26"/>
          <w:szCs w:val="26"/>
        </w:rPr>
        <w:t>схемных</w:t>
      </w:r>
      <w:r w:rsidR="00906E73" w:rsidRPr="0006623C">
        <w:rPr>
          <w:rFonts w:cs="Times New Roman"/>
          <w:sz w:val="26"/>
          <w:szCs w:val="26"/>
        </w:rPr>
        <w:t>» расхождений, выявленных в налоговых декларациях по налогу на добавленную стоимость, в отношении всех участников схем уклонения от налогообложения.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06E73" w:rsidRPr="0006623C">
        <w:rPr>
          <w:rFonts w:cs="Times New Roman"/>
          <w:sz w:val="26"/>
          <w:szCs w:val="26"/>
        </w:rPr>
        <w:t>ценивает корректность установления территориальными налоговыми органами участников схем уклонения от налогообложения, выявленных при отработке «</w:t>
      </w:r>
      <w:r w:rsidR="00FB4C36">
        <w:rPr>
          <w:rFonts w:cs="Times New Roman"/>
          <w:sz w:val="26"/>
          <w:szCs w:val="26"/>
        </w:rPr>
        <w:t>схемных</w:t>
      </w:r>
      <w:r w:rsidR="00906E73" w:rsidRPr="0006623C">
        <w:rPr>
          <w:rFonts w:cs="Times New Roman"/>
          <w:sz w:val="26"/>
          <w:szCs w:val="26"/>
        </w:rPr>
        <w:t>» расхождений.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06E73" w:rsidRPr="0006623C">
        <w:rPr>
          <w:rFonts w:cs="Times New Roman"/>
          <w:sz w:val="26"/>
          <w:szCs w:val="26"/>
        </w:rPr>
        <w:t>ценивает и анализирует эффективность и результативность проведенных мероприятий налогового контроля в отношении - участников схем уклонения от налогообложения, выявленных при отработке «</w:t>
      </w:r>
      <w:r w:rsidR="00FB4C36">
        <w:rPr>
          <w:rFonts w:cs="Times New Roman"/>
          <w:sz w:val="26"/>
          <w:szCs w:val="26"/>
        </w:rPr>
        <w:t>схемных</w:t>
      </w:r>
      <w:r w:rsidR="00906E73" w:rsidRPr="0006623C">
        <w:rPr>
          <w:rFonts w:cs="Times New Roman"/>
          <w:sz w:val="26"/>
          <w:szCs w:val="26"/>
        </w:rPr>
        <w:t>» расхождений.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906E73" w:rsidRPr="0006623C">
        <w:rPr>
          <w:rFonts w:cs="Times New Roman"/>
          <w:sz w:val="26"/>
          <w:szCs w:val="26"/>
        </w:rPr>
        <w:t>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налогообложения, выявленных при отработке «</w:t>
      </w:r>
      <w:r w:rsidR="00FB4C36">
        <w:rPr>
          <w:rFonts w:cs="Times New Roman"/>
          <w:sz w:val="26"/>
          <w:szCs w:val="26"/>
        </w:rPr>
        <w:t>схемных</w:t>
      </w:r>
      <w:r w:rsidR="00906E73" w:rsidRPr="0006623C">
        <w:rPr>
          <w:rFonts w:cs="Times New Roman"/>
          <w:sz w:val="26"/>
          <w:szCs w:val="26"/>
        </w:rPr>
        <w:t>» расхождений.</w:t>
      </w:r>
    </w:p>
    <w:p w:rsidR="00906E73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</w:t>
      </w:r>
      <w:r w:rsidR="00906E73" w:rsidRPr="0006623C">
        <w:rPr>
          <w:rFonts w:cs="Times New Roman"/>
          <w:sz w:val="26"/>
          <w:szCs w:val="26"/>
        </w:rPr>
        <w:t>ормирует и направляет в Межрегиональную инспекцию Федеральной налоговой службы по федеральному округу мотивированные заключения о некорректности ус</w:t>
      </w:r>
      <w:r w:rsidR="00FB4C36">
        <w:rPr>
          <w:rFonts w:cs="Times New Roman"/>
          <w:sz w:val="26"/>
          <w:szCs w:val="26"/>
        </w:rPr>
        <w:t>тановления выгодоприобретателей (по Временному порядку в отношении налоговых деклараций по НДС, представленных за периоды со 2 квартала 2017 года до 2 квартала 2018 года).</w:t>
      </w:r>
    </w:p>
    <w:p w:rsidR="00633BA0" w:rsidRPr="00812E79" w:rsidRDefault="008E01CC" w:rsidP="00633BA0">
      <w:pPr>
        <w:ind w:firstLine="708"/>
        <w:rPr>
          <w:rFonts w:eastAsia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>в</w:t>
      </w:r>
      <w:r w:rsidR="00633BA0" w:rsidRPr="00633BA0"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 xml:space="preserve"> случае некорректного установления выгодоприобретателя формирует Мотивированное мнение о некорректном установлении выгодоприобретателя и направляет его в Управление п</w:t>
      </w:r>
      <w:r w:rsidR="00A94124"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 xml:space="preserve">окупателя (на основании Регламента </w:t>
      </w:r>
      <w:r w:rsidR="00A94124" w:rsidRPr="00A94124"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>взаимодействия налоговых органов при отработке расхождений</w:t>
      </w:r>
      <w:r w:rsidR="00A94124"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A94124">
        <w:rPr>
          <w:rFonts w:cs="Times New Roman"/>
          <w:sz w:val="26"/>
          <w:szCs w:val="26"/>
        </w:rPr>
        <w:t xml:space="preserve">налоговых деклараций по НДС, представленных со 2 </w:t>
      </w:r>
      <w:r w:rsidR="00A94124" w:rsidRPr="00812E79">
        <w:rPr>
          <w:rFonts w:cs="Times New Roman"/>
          <w:sz w:val="26"/>
          <w:szCs w:val="26"/>
        </w:rPr>
        <w:t>квартала 2018 года</w:t>
      </w:r>
      <w:r w:rsidR="00A94124" w:rsidRPr="00812E79"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>).</w:t>
      </w:r>
    </w:p>
    <w:p w:rsidR="00A94124" w:rsidRPr="00812E79" w:rsidRDefault="008E01CC" w:rsidP="00A94124">
      <w:pPr>
        <w:ind w:firstLine="708"/>
        <w:rPr>
          <w:rFonts w:eastAsia="Times New Roman" w:cs="Times New Roman"/>
          <w:sz w:val="26"/>
          <w:szCs w:val="26"/>
          <w:shd w:val="clear" w:color="auto" w:fill="FFFFFF"/>
        </w:rPr>
      </w:pPr>
      <w:r>
        <w:rPr>
          <w:rFonts w:eastAsia="Times New Roman" w:cs="Times New Roman"/>
          <w:sz w:val="26"/>
          <w:szCs w:val="26"/>
          <w:shd w:val="clear" w:color="auto" w:fill="FFFFFF"/>
        </w:rPr>
        <w:t>в</w:t>
      </w:r>
      <w:r w:rsidR="00A94124" w:rsidRPr="00812E79">
        <w:rPr>
          <w:rFonts w:eastAsia="Times New Roman" w:cs="Times New Roman"/>
          <w:sz w:val="26"/>
          <w:szCs w:val="26"/>
          <w:shd w:val="clear" w:color="auto" w:fill="FFFFFF"/>
        </w:rPr>
        <w:t xml:space="preserve"> случае несогласия с доводами изложенными Управлением</w:t>
      </w:r>
      <w:r w:rsidR="00A94124" w:rsidRPr="00812E79">
        <w:rPr>
          <w:rFonts w:eastAsia="Times New Roman" w:cs="Times New Roman"/>
          <w:i/>
          <w:sz w:val="26"/>
          <w:szCs w:val="26"/>
          <w:shd w:val="clear" w:color="auto" w:fill="FFFFFF"/>
        </w:rPr>
        <w:t xml:space="preserve"> </w:t>
      </w:r>
      <w:r w:rsidR="00A94124" w:rsidRPr="00812E79">
        <w:rPr>
          <w:rFonts w:eastAsia="Times New Roman" w:cs="Times New Roman"/>
          <w:sz w:val="26"/>
          <w:szCs w:val="26"/>
          <w:shd w:val="clear" w:color="auto" w:fill="FFFFFF"/>
        </w:rPr>
        <w:t xml:space="preserve">выгодоприобретателя в Мотивированном мнении, для оценки правильности установления выгодоприобретателей </w:t>
      </w:r>
      <w:r w:rsidR="00812E79" w:rsidRPr="00812E79">
        <w:rPr>
          <w:rFonts w:eastAsia="Times New Roman" w:cs="Times New Roman"/>
          <w:sz w:val="26"/>
          <w:szCs w:val="26"/>
          <w:shd w:val="clear" w:color="auto" w:fill="FFFFFF"/>
        </w:rPr>
        <w:t>формирует и направляет</w:t>
      </w:r>
      <w:r w:rsidR="00A94124" w:rsidRPr="00812E79">
        <w:rPr>
          <w:rFonts w:eastAsia="Times New Roman" w:cs="Times New Roman"/>
          <w:sz w:val="26"/>
          <w:szCs w:val="26"/>
          <w:shd w:val="clear" w:color="auto" w:fill="FFFFFF"/>
        </w:rPr>
        <w:t xml:space="preserve"> в адрес МИ по ФО, в состав которого входит Управление выгодоприобретателя, Заключение, Мотивированное мнение и Возражения с </w:t>
      </w:r>
      <w:r w:rsidR="00A94124" w:rsidRPr="00812E79">
        <w:rPr>
          <w:rFonts w:eastAsia="Times New Roman" w:cs="Times New Roman"/>
          <w:sz w:val="26"/>
          <w:szCs w:val="26"/>
          <w:shd w:val="clear" w:color="auto" w:fill="FFFFFF"/>
        </w:rPr>
        <w:lastRenderedPageBreak/>
        <w:t xml:space="preserve">обоснованием причин, по которым </w:t>
      </w:r>
      <w:proofErr w:type="gramStart"/>
      <w:r w:rsidR="00A94124" w:rsidRPr="00812E79">
        <w:rPr>
          <w:rFonts w:eastAsia="Times New Roman" w:cs="Times New Roman"/>
          <w:sz w:val="26"/>
          <w:szCs w:val="26"/>
          <w:shd w:val="clear" w:color="auto" w:fill="FFFFFF"/>
        </w:rPr>
        <w:t>не согласно</w:t>
      </w:r>
      <w:proofErr w:type="gramEnd"/>
      <w:r w:rsidR="00A94124" w:rsidRPr="00812E79">
        <w:rPr>
          <w:rFonts w:eastAsia="Times New Roman" w:cs="Times New Roman"/>
          <w:sz w:val="26"/>
          <w:szCs w:val="26"/>
          <w:shd w:val="clear" w:color="auto" w:fill="FFFFFF"/>
        </w:rPr>
        <w:t xml:space="preserve"> с Мотивированным мнением Управления выгодоприобретателя. </w:t>
      </w:r>
    </w:p>
    <w:p w:rsidR="00906E73" w:rsidRPr="00812E79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906E73" w:rsidRPr="00812E79">
        <w:rPr>
          <w:rFonts w:cs="Times New Roman"/>
          <w:sz w:val="26"/>
          <w:szCs w:val="26"/>
        </w:rPr>
        <w:t>огласовывает и направляет в Межрегиональную инспекцию Федеральной налоговой службы по федеральному округу мотивированные заключения о невозможности установления выгодоприобретателя.</w:t>
      </w:r>
    </w:p>
    <w:p w:rsidR="00906E73" w:rsidRPr="00812E79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06E73" w:rsidRPr="00812E79">
        <w:rPr>
          <w:rFonts w:cs="Times New Roman"/>
          <w:sz w:val="26"/>
          <w:szCs w:val="26"/>
        </w:rPr>
        <w:t xml:space="preserve">рганизует и координирует действия налоговых органов при проведении мероприятий налогового контроля. 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06E73" w:rsidRPr="0006623C">
        <w:rPr>
          <w:rFonts w:cs="Times New Roman"/>
          <w:sz w:val="26"/>
          <w:szCs w:val="26"/>
        </w:rPr>
        <w:t>ценивает и анализирует проведение территориальными налоговыми органами, мероприятий налогового контроля в рамках предпроверочного анализа и в рамках выездных налоговых проверок налогоплательщиков-выгодоприобретателей.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06E73" w:rsidRPr="0006623C">
        <w:rPr>
          <w:rFonts w:cs="Times New Roman"/>
          <w:sz w:val="26"/>
          <w:szCs w:val="26"/>
        </w:rPr>
        <w:t>существляет сбор, обработку и формирование статистической налоговой отчетности, отнесенной к установленной сфере деятельности</w:t>
      </w:r>
      <w:r w:rsidR="002D214E">
        <w:rPr>
          <w:rFonts w:cs="Times New Roman"/>
          <w:sz w:val="26"/>
          <w:szCs w:val="26"/>
        </w:rPr>
        <w:t xml:space="preserve"> (формирование отчета по форме 1-НР)</w:t>
      </w:r>
      <w:r w:rsidR="00906E73" w:rsidRPr="0006623C">
        <w:rPr>
          <w:rFonts w:cs="Times New Roman"/>
          <w:sz w:val="26"/>
          <w:szCs w:val="26"/>
        </w:rPr>
        <w:t>.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06E73" w:rsidRPr="0006623C">
        <w:rPr>
          <w:rFonts w:cs="Times New Roman"/>
          <w:sz w:val="26"/>
          <w:szCs w:val="26"/>
        </w:rPr>
        <w:t xml:space="preserve">беспечивает ведение информационных ресурсов Управления в рамках установленной сферы деятельности. 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06E73" w:rsidRPr="0006623C">
        <w:rPr>
          <w:rFonts w:cs="Times New Roman"/>
          <w:sz w:val="26"/>
          <w:szCs w:val="26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906E73" w:rsidRPr="0006623C">
        <w:rPr>
          <w:rFonts w:cs="Times New Roman"/>
          <w:sz w:val="26"/>
          <w:szCs w:val="26"/>
        </w:rPr>
        <w:t>заимодействует между Управлениями по вопросам, отнесенным к установленной сфере деятельности.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06E73" w:rsidRPr="0006623C">
        <w:rPr>
          <w:rFonts w:cs="Times New Roman"/>
          <w:sz w:val="26"/>
          <w:szCs w:val="26"/>
        </w:rPr>
        <w:t xml:space="preserve">казывает методическую помощь нижестоящим 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отдела. 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906E73" w:rsidRPr="0006623C">
        <w:rPr>
          <w:rFonts w:cs="Times New Roman"/>
          <w:sz w:val="26"/>
          <w:szCs w:val="26"/>
        </w:rPr>
        <w:t xml:space="preserve">одготавливает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деятельности. 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906E73" w:rsidRPr="0006623C">
        <w:rPr>
          <w:rFonts w:cs="Times New Roman"/>
          <w:sz w:val="26"/>
          <w:szCs w:val="26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906E73" w:rsidRPr="0006623C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="00906E73" w:rsidRPr="0006623C">
        <w:rPr>
          <w:rFonts w:cs="Times New Roman"/>
          <w:sz w:val="26"/>
          <w:szCs w:val="26"/>
        </w:rPr>
        <w:t>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906E73" w:rsidRPr="0006623C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06E73" w:rsidRPr="0006623C">
        <w:rPr>
          <w:rFonts w:ascii="Times New Roman" w:hAnsi="Times New Roman" w:cs="Times New Roman"/>
          <w:sz w:val="26"/>
          <w:szCs w:val="26"/>
        </w:rPr>
        <w:t>существляет ведение делопроизводства с грифом «ДСП»;</w:t>
      </w:r>
    </w:p>
    <w:p w:rsidR="00906E73" w:rsidRPr="0006623C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06E73" w:rsidRPr="0006623C">
        <w:rPr>
          <w:rFonts w:ascii="Times New Roman" w:hAnsi="Times New Roman" w:cs="Times New Roman"/>
          <w:sz w:val="26"/>
          <w:szCs w:val="26"/>
        </w:rPr>
        <w:t>существляет организацию выполнения заданий ФНС России по направлениям работы отдела, выполнению планов и заданий Управления;</w:t>
      </w:r>
    </w:p>
    <w:p w:rsidR="00906E73" w:rsidRPr="0006623C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06E73" w:rsidRPr="0006623C">
        <w:rPr>
          <w:rFonts w:ascii="Times New Roman" w:hAnsi="Times New Roman" w:cs="Times New Roman"/>
          <w:sz w:val="26"/>
          <w:szCs w:val="26"/>
        </w:rPr>
        <w:t xml:space="preserve">беспечивает организационное взаимодействие налоговых органов с правоохранительными и иными контролирующими органами в сфере деятельности по выявлению, предупреждению и пресечению налоговых правонарушений и иным направлениям по предмету деятельности отдела; </w:t>
      </w:r>
    </w:p>
    <w:p w:rsidR="00906E73" w:rsidRPr="0006623C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906E73" w:rsidRPr="0006623C">
        <w:rPr>
          <w:rFonts w:ascii="Times New Roman" w:hAnsi="Times New Roman" w:cs="Times New Roman"/>
          <w:sz w:val="26"/>
          <w:szCs w:val="26"/>
        </w:rPr>
        <w:t xml:space="preserve">нализирует работу нижестоящих налоговых органов по </w:t>
      </w:r>
      <w:proofErr w:type="gramStart"/>
      <w:r w:rsidR="00906E73" w:rsidRPr="0006623C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="00906E73" w:rsidRPr="0006623C">
        <w:rPr>
          <w:rFonts w:ascii="Times New Roman" w:hAnsi="Times New Roman" w:cs="Times New Roman"/>
          <w:sz w:val="26"/>
          <w:szCs w:val="26"/>
        </w:rPr>
        <w:t xml:space="preserve"> соблюдением налогоплательщиками налогового законодательства и иного законодательства по предмету деятельности отдела, разработка рекомендаций по совершенствованию данной работы;    </w:t>
      </w:r>
    </w:p>
    <w:p w:rsidR="00906E73" w:rsidRPr="0006623C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906E73" w:rsidRPr="0006623C">
        <w:rPr>
          <w:rFonts w:ascii="Times New Roman" w:hAnsi="Times New Roman" w:cs="Times New Roman"/>
          <w:sz w:val="26"/>
          <w:szCs w:val="26"/>
        </w:rPr>
        <w:t>частвует в проведен</w:t>
      </w:r>
      <w:proofErr w:type="gramStart"/>
      <w:r w:rsidR="00906E73" w:rsidRPr="0006623C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906E73" w:rsidRPr="0006623C">
        <w:rPr>
          <w:rFonts w:ascii="Times New Roman" w:hAnsi="Times New Roman" w:cs="Times New Roman"/>
          <w:sz w:val="26"/>
          <w:szCs w:val="26"/>
        </w:rPr>
        <w:t>диторских проверок внутреннего аудита нижестоящих налоговых органов по вопросам организации  работы  по  направлению работы отдела;</w:t>
      </w:r>
    </w:p>
    <w:p w:rsidR="00906E73" w:rsidRPr="0006623C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06E73" w:rsidRPr="0006623C">
        <w:rPr>
          <w:rFonts w:ascii="Times New Roman" w:hAnsi="Times New Roman" w:cs="Times New Roman"/>
          <w:sz w:val="26"/>
          <w:szCs w:val="26"/>
        </w:rPr>
        <w:t>беспечивает строгое  выполнение  основных  обязанностей  государственного гражданского служащего, определенные статьей 15 Федерального закона от 27.07.2004 № 79-ФЗ    «О государственной гражданской службе Российской Федерации»;</w:t>
      </w:r>
    </w:p>
    <w:p w:rsidR="00906E73" w:rsidRPr="0006623C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906E73" w:rsidRPr="0006623C">
        <w:rPr>
          <w:rFonts w:ascii="Times New Roman" w:hAnsi="Times New Roman" w:cs="Times New Roman"/>
          <w:sz w:val="26"/>
          <w:szCs w:val="26"/>
        </w:rPr>
        <w:t>облюдает правила внутреннего распорядка и трудовой дисциплины;</w:t>
      </w:r>
    </w:p>
    <w:p w:rsidR="00906E73" w:rsidRPr="0006623C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906E73" w:rsidRPr="0006623C">
        <w:rPr>
          <w:rFonts w:ascii="Times New Roman" w:hAnsi="Times New Roman" w:cs="Times New Roman"/>
          <w:sz w:val="26"/>
          <w:szCs w:val="26"/>
        </w:rPr>
        <w:t>существляет разработку рекомендаций и указаний для нижестоящих налоговых органов по вопросам применения законодательства по направлению работы отдела и представление их на рассмотрение начальнику отдела;</w:t>
      </w:r>
    </w:p>
    <w:p w:rsidR="00906E73" w:rsidRPr="0006623C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906E73" w:rsidRPr="0006623C">
        <w:rPr>
          <w:rFonts w:ascii="Times New Roman" w:hAnsi="Times New Roman" w:cs="Times New Roman"/>
          <w:sz w:val="26"/>
          <w:szCs w:val="26"/>
        </w:rPr>
        <w:t>частвует в подготовке и проведении семинаров и совещаний по вопросам, отнесённым к компетенции отдела;</w:t>
      </w:r>
    </w:p>
    <w:p w:rsidR="00906E73" w:rsidRPr="0006623C" w:rsidRDefault="00607705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906E73" w:rsidRPr="0006623C">
        <w:rPr>
          <w:rFonts w:ascii="Times New Roman" w:hAnsi="Times New Roman" w:cs="Times New Roman"/>
          <w:sz w:val="26"/>
          <w:szCs w:val="26"/>
        </w:rPr>
        <w:t>нформирует (разъясняет) о действующем законодательстве работников нижестоящих налоговых органов, должностных лиц юридических лиц и физических лиц по вопросам, отнесённым к компетенции отдела;</w:t>
      </w:r>
    </w:p>
    <w:p w:rsidR="00906E73" w:rsidRPr="0006623C" w:rsidRDefault="00607705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06E73" w:rsidRPr="0006623C">
        <w:rPr>
          <w:rFonts w:ascii="Times New Roman" w:hAnsi="Times New Roman" w:cs="Times New Roman"/>
          <w:sz w:val="26"/>
          <w:szCs w:val="26"/>
        </w:rPr>
        <w:t xml:space="preserve">существляет контроль работы нижестоящих налоговых органов в части соблюдения технологии работы в АИС «Налог-3» по направлениям работы отдела;  </w:t>
      </w:r>
    </w:p>
    <w:p w:rsidR="00906E73" w:rsidRPr="0006623C" w:rsidRDefault="00607705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906E73" w:rsidRPr="0006623C">
        <w:rPr>
          <w:rFonts w:ascii="Times New Roman" w:hAnsi="Times New Roman" w:cs="Times New Roman"/>
          <w:sz w:val="26"/>
          <w:szCs w:val="26"/>
        </w:rPr>
        <w:t>облюдает режим секретности, сохранности налоговой и служебной тайны, правил ведения в установленном порядке делопроизводства и защита служебной и ведомственной информации;</w:t>
      </w:r>
    </w:p>
    <w:p w:rsidR="00906E73" w:rsidRPr="0006623C" w:rsidRDefault="00607705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06E73" w:rsidRPr="0006623C">
        <w:rPr>
          <w:rFonts w:ascii="Times New Roman" w:hAnsi="Times New Roman" w:cs="Times New Roman"/>
          <w:sz w:val="26"/>
          <w:szCs w:val="26"/>
        </w:rPr>
        <w:t>существляет иные задачи в соответствии с утвержденным Положением о контрольно-аналитическом отделе Управления.</w:t>
      </w:r>
    </w:p>
    <w:p w:rsidR="000421FC" w:rsidRPr="0006623C" w:rsidRDefault="000421FC" w:rsidP="000421FC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своевременно</w:t>
      </w:r>
      <w:r w:rsidR="008F029A" w:rsidRPr="0006623C">
        <w:rPr>
          <w:rFonts w:cs="Times New Roman"/>
          <w:sz w:val="26"/>
          <w:szCs w:val="26"/>
        </w:rPr>
        <w:t>е</w:t>
      </w:r>
      <w:r w:rsidRPr="0006623C">
        <w:rPr>
          <w:rFonts w:cs="Times New Roman"/>
          <w:sz w:val="26"/>
          <w:szCs w:val="26"/>
        </w:rPr>
        <w:t xml:space="preserve"> и качественно</w:t>
      </w:r>
      <w:r w:rsidR="008F029A" w:rsidRPr="0006623C">
        <w:rPr>
          <w:rFonts w:cs="Times New Roman"/>
          <w:sz w:val="26"/>
          <w:szCs w:val="26"/>
        </w:rPr>
        <w:t>е исполнение поручений</w:t>
      </w:r>
      <w:r w:rsidRPr="0006623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6623C" w:rsidRDefault="008F029A" w:rsidP="000421FC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06623C">
        <w:rPr>
          <w:rFonts w:cs="Times New Roman"/>
          <w:sz w:val="26"/>
          <w:szCs w:val="26"/>
        </w:rPr>
        <w:t xml:space="preserve"> </w:t>
      </w:r>
      <w:r w:rsidRPr="0006623C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06623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6623C" w:rsidRDefault="008F029A" w:rsidP="000421FC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соблюдение правил</w:t>
      </w:r>
      <w:r w:rsidR="000421FC" w:rsidRPr="0006623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6623C" w:rsidRDefault="00C52BF4" w:rsidP="000421FC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сохранение государственного</w:t>
      </w:r>
      <w:r w:rsidR="000421FC" w:rsidRPr="0006623C">
        <w:rPr>
          <w:rFonts w:cs="Times New Roman"/>
          <w:sz w:val="26"/>
          <w:szCs w:val="26"/>
        </w:rPr>
        <w:t xml:space="preserve"> имуществ</w:t>
      </w:r>
      <w:r w:rsidRPr="0006623C">
        <w:rPr>
          <w:rFonts w:cs="Times New Roman"/>
          <w:sz w:val="26"/>
          <w:szCs w:val="26"/>
        </w:rPr>
        <w:t>а</w:t>
      </w:r>
      <w:r w:rsidR="000421FC" w:rsidRPr="0006623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Pr="0006623C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6623C">
        <w:rPr>
          <w:rFonts w:cs="Times New Roman"/>
          <w:sz w:val="26"/>
          <w:szCs w:val="26"/>
        </w:rPr>
        <w:t xml:space="preserve"> использовани</w:t>
      </w:r>
      <w:r w:rsidRPr="0006623C">
        <w:rPr>
          <w:rFonts w:cs="Times New Roman"/>
          <w:sz w:val="26"/>
          <w:szCs w:val="26"/>
        </w:rPr>
        <w:t>я</w:t>
      </w:r>
      <w:r w:rsidR="000421FC" w:rsidRPr="0006623C">
        <w:rPr>
          <w:rFonts w:cs="Times New Roman"/>
          <w:sz w:val="26"/>
          <w:szCs w:val="26"/>
        </w:rPr>
        <w:t>;</w:t>
      </w:r>
    </w:p>
    <w:p w:rsidR="000421FC" w:rsidRPr="0006623C" w:rsidRDefault="008F029A" w:rsidP="000421FC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обеспечение соблюдения</w:t>
      </w:r>
      <w:r w:rsidR="000421FC" w:rsidRPr="0006623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6623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06623C" w:rsidRDefault="00DE2FAA" w:rsidP="009129AC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3.3</w:t>
      </w:r>
      <w:r w:rsidR="009129AC" w:rsidRPr="0006623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06623C">
        <w:rPr>
          <w:rFonts w:cs="Times New Roman"/>
          <w:sz w:val="26"/>
          <w:szCs w:val="26"/>
        </w:rPr>
        <w:t xml:space="preserve"> 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sz w:val="26"/>
          <w:szCs w:val="26"/>
        </w:rPr>
        <w:t>имеет право: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совершенствованию налогового законодательства, по улучшению  работы нижестоящих налоговых органов по налоговому администрированию;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готовить проекты приказов и других документов, относящихся к компетенции отдела;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нормативными правовыми актами ФНС России и Управления.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lastRenderedPageBreak/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 w:rsidRPr="0006623C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06623C" w:rsidRDefault="0025291D" w:rsidP="00EF10F8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3.4</w:t>
      </w:r>
      <w:r w:rsidR="009129AC" w:rsidRPr="0006623C">
        <w:rPr>
          <w:rFonts w:cs="Times New Roman"/>
          <w:sz w:val="26"/>
          <w:szCs w:val="26"/>
        </w:rPr>
        <w:t>. 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06623C">
        <w:rPr>
          <w:rFonts w:cs="Times New Roman"/>
          <w:sz w:val="26"/>
          <w:szCs w:val="26"/>
        </w:rPr>
        <w:t>ФНС России, об Управлении</w:t>
      </w:r>
      <w:r w:rsidR="009129AC" w:rsidRPr="0006623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06623C">
        <w:rPr>
          <w:rFonts w:cs="Times New Roman"/>
          <w:sz w:val="26"/>
          <w:szCs w:val="26"/>
        </w:rPr>
        <w:t>России, Управления</w:t>
      </w:r>
      <w:r w:rsidR="009129AC" w:rsidRPr="0006623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06623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3.5</w:t>
      </w:r>
      <w:r w:rsidR="009129AC" w:rsidRPr="0006623C">
        <w:rPr>
          <w:rFonts w:cs="Times New Roman"/>
          <w:sz w:val="26"/>
          <w:szCs w:val="26"/>
        </w:rPr>
        <w:t>. 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bCs/>
          <w:sz w:val="26"/>
          <w:szCs w:val="26"/>
        </w:rPr>
        <w:t xml:space="preserve">Кроме того, 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cs="Times New Roman"/>
          <w:bCs/>
          <w:sz w:val="26"/>
          <w:szCs w:val="26"/>
        </w:rPr>
        <w:t>несет ответственность</w:t>
      </w:r>
      <w:r w:rsidR="009129AC" w:rsidRPr="0006623C">
        <w:rPr>
          <w:rFonts w:cs="Times New Roman"/>
          <w:sz w:val="26"/>
          <w:szCs w:val="26"/>
        </w:rPr>
        <w:t>: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06623C">
        <w:rPr>
          <w:rFonts w:cs="Times New Roman"/>
          <w:sz w:val="26"/>
          <w:szCs w:val="26"/>
        </w:rPr>
        <w:t>Управлени</w:t>
      </w:r>
      <w:r w:rsidR="00E507D9" w:rsidRPr="0006623C">
        <w:rPr>
          <w:rFonts w:cs="Times New Roman"/>
          <w:sz w:val="26"/>
          <w:szCs w:val="26"/>
        </w:rPr>
        <w:t>е</w:t>
      </w:r>
      <w:r w:rsidRPr="0006623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6623C">
        <w:rPr>
          <w:rFonts w:cs="Times New Roman"/>
          <w:sz w:val="26"/>
          <w:szCs w:val="26"/>
        </w:rPr>
        <w:t>указаний</w:t>
      </w:r>
      <w:proofErr w:type="gramEnd"/>
      <w:r w:rsidRPr="0006623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06623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06623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645A6">
        <w:rPr>
          <w:rFonts w:cs="Times New Roman"/>
          <w:b/>
          <w:sz w:val="26"/>
          <w:szCs w:val="26"/>
        </w:rPr>
        <w:t>старший</w:t>
      </w:r>
      <w:r w:rsidR="00654427" w:rsidRPr="00654427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06623C" w:rsidRDefault="00EF10F8" w:rsidP="0006623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623C">
        <w:rPr>
          <w:rFonts w:ascii="Times New Roman" w:eastAsia="Calibri" w:hAnsi="Times New Roman" w:cs="Times New Roman"/>
          <w:sz w:val="26"/>
          <w:szCs w:val="26"/>
        </w:rPr>
        <w:t>4</w:t>
      </w:r>
      <w:r w:rsidR="00B23407" w:rsidRPr="0006623C">
        <w:rPr>
          <w:rFonts w:ascii="Times New Roman" w:eastAsia="Calibri" w:hAnsi="Times New Roman" w:cs="Times New Roman"/>
          <w:sz w:val="26"/>
          <w:szCs w:val="26"/>
        </w:rPr>
        <w:t>.1</w:t>
      </w:r>
      <w:r w:rsidR="009129AC" w:rsidRPr="0006623C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645A6" w:rsidRPr="0006623C">
        <w:rPr>
          <w:rFonts w:ascii="Times New Roman" w:hAnsi="Times New Roman" w:cs="Times New Roman"/>
          <w:sz w:val="26"/>
          <w:szCs w:val="26"/>
        </w:rPr>
        <w:t>старший</w:t>
      </w:r>
      <w:r w:rsidR="00654427" w:rsidRPr="0006623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</w:t>
      </w:r>
      <w:r w:rsidR="00B86305" w:rsidRPr="0006623C">
        <w:rPr>
          <w:rFonts w:ascii="Times New Roman" w:eastAsia="Calibri" w:hAnsi="Times New Roman" w:cs="Times New Roman"/>
          <w:sz w:val="26"/>
          <w:szCs w:val="26"/>
        </w:rPr>
        <w:t>о вопросам</w:t>
      </w:r>
      <w:r w:rsidR="0006623C">
        <w:rPr>
          <w:rFonts w:ascii="Times New Roman" w:eastAsia="Calibri" w:hAnsi="Times New Roman" w:cs="Times New Roman"/>
          <w:sz w:val="26"/>
          <w:szCs w:val="26"/>
        </w:rPr>
        <w:t>: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выполнения плана работы отдела, а также отчетов о результатах работы;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50637B" w:rsidRDefault="0050637B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3645A6">
        <w:rPr>
          <w:rFonts w:cs="Times New Roman"/>
          <w:b/>
          <w:sz w:val="26"/>
          <w:szCs w:val="26"/>
        </w:rPr>
        <w:t>старший</w:t>
      </w:r>
      <w:r w:rsidR="00654427" w:rsidRPr="00654427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645A6">
        <w:rPr>
          <w:rFonts w:cs="Times New Roman"/>
          <w:sz w:val="26"/>
          <w:szCs w:val="26"/>
        </w:rPr>
        <w:t>Старший</w:t>
      </w:r>
      <w:r w:rsidR="0065442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645A6">
        <w:rPr>
          <w:rFonts w:cs="Times New Roman"/>
          <w:sz w:val="26"/>
          <w:szCs w:val="26"/>
        </w:rPr>
        <w:t>Старший</w:t>
      </w:r>
      <w:r w:rsidR="005A15A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3645A6">
        <w:rPr>
          <w:rFonts w:cs="Times New Roman"/>
          <w:sz w:val="26"/>
          <w:szCs w:val="26"/>
        </w:rPr>
        <w:t>старший</w:t>
      </w:r>
      <w:r w:rsidR="005A15A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645A6">
        <w:rPr>
          <w:rFonts w:cs="Times New Roman"/>
          <w:sz w:val="26"/>
          <w:szCs w:val="26"/>
        </w:rPr>
        <w:t>старшего</w:t>
      </w:r>
      <w:r w:rsidR="005A15A0">
        <w:rPr>
          <w:rFonts w:cs="Times New Roman"/>
          <w:sz w:val="26"/>
          <w:szCs w:val="26"/>
        </w:rPr>
        <w:t xml:space="preserve"> 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3645A6">
        <w:rPr>
          <w:rFonts w:cs="Times New Roman"/>
          <w:sz w:val="26"/>
          <w:szCs w:val="26"/>
        </w:rPr>
        <w:t>старшего</w:t>
      </w:r>
      <w:r w:rsidR="005A15A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07705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0E6" w:rsidRDefault="002150E6" w:rsidP="00EA6485">
      <w:r>
        <w:separator/>
      </w:r>
    </w:p>
  </w:endnote>
  <w:endnote w:type="continuationSeparator" w:id="0">
    <w:p w:rsidR="002150E6" w:rsidRDefault="002150E6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0E6" w:rsidRDefault="002150E6" w:rsidP="00EA6485">
      <w:r>
        <w:separator/>
      </w:r>
    </w:p>
  </w:footnote>
  <w:footnote w:type="continuationSeparator" w:id="0">
    <w:p w:rsidR="002150E6" w:rsidRDefault="002150E6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645A6" w:rsidRPr="00B310A4" w:rsidRDefault="00C8110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645A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A08A3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645A6" w:rsidRPr="00B310A4" w:rsidRDefault="003645A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23C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24964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50E6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B43EF"/>
    <w:rsid w:val="002D0536"/>
    <w:rsid w:val="002D214E"/>
    <w:rsid w:val="003251EF"/>
    <w:rsid w:val="003279E3"/>
    <w:rsid w:val="00330871"/>
    <w:rsid w:val="00334E13"/>
    <w:rsid w:val="00336551"/>
    <w:rsid w:val="00343095"/>
    <w:rsid w:val="00345904"/>
    <w:rsid w:val="003540DA"/>
    <w:rsid w:val="003645A6"/>
    <w:rsid w:val="003A1F6E"/>
    <w:rsid w:val="003A7278"/>
    <w:rsid w:val="003B14F5"/>
    <w:rsid w:val="003C5FD1"/>
    <w:rsid w:val="003D77E9"/>
    <w:rsid w:val="003E5F07"/>
    <w:rsid w:val="003F2001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C5F30"/>
    <w:rsid w:val="004D4028"/>
    <w:rsid w:val="004E2C0D"/>
    <w:rsid w:val="004F275C"/>
    <w:rsid w:val="0050637B"/>
    <w:rsid w:val="00572F9D"/>
    <w:rsid w:val="005856AA"/>
    <w:rsid w:val="005864B7"/>
    <w:rsid w:val="00596F57"/>
    <w:rsid w:val="005A08A3"/>
    <w:rsid w:val="005A15A0"/>
    <w:rsid w:val="005B11E2"/>
    <w:rsid w:val="005E6D2C"/>
    <w:rsid w:val="005E6F31"/>
    <w:rsid w:val="00601182"/>
    <w:rsid w:val="00607705"/>
    <w:rsid w:val="0060771C"/>
    <w:rsid w:val="00633BA0"/>
    <w:rsid w:val="006409EE"/>
    <w:rsid w:val="00654427"/>
    <w:rsid w:val="0065447F"/>
    <w:rsid w:val="006747F6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5943"/>
    <w:rsid w:val="00786BA1"/>
    <w:rsid w:val="007A7DB0"/>
    <w:rsid w:val="007C05C5"/>
    <w:rsid w:val="007C17A8"/>
    <w:rsid w:val="007D4DBE"/>
    <w:rsid w:val="007E4325"/>
    <w:rsid w:val="00810D38"/>
    <w:rsid w:val="00812E79"/>
    <w:rsid w:val="0085364E"/>
    <w:rsid w:val="00881E11"/>
    <w:rsid w:val="00882A2C"/>
    <w:rsid w:val="008B3713"/>
    <w:rsid w:val="008E01CC"/>
    <w:rsid w:val="008E7BF2"/>
    <w:rsid w:val="008F029A"/>
    <w:rsid w:val="008F1886"/>
    <w:rsid w:val="008F4A98"/>
    <w:rsid w:val="008F5674"/>
    <w:rsid w:val="008F63A9"/>
    <w:rsid w:val="00905F82"/>
    <w:rsid w:val="00906E73"/>
    <w:rsid w:val="009129AC"/>
    <w:rsid w:val="00940C2B"/>
    <w:rsid w:val="00942D85"/>
    <w:rsid w:val="00954D88"/>
    <w:rsid w:val="00955497"/>
    <w:rsid w:val="009573B5"/>
    <w:rsid w:val="00960679"/>
    <w:rsid w:val="009A1FFF"/>
    <w:rsid w:val="009B5D7A"/>
    <w:rsid w:val="009C7932"/>
    <w:rsid w:val="009E14B7"/>
    <w:rsid w:val="009E64C3"/>
    <w:rsid w:val="00A072D5"/>
    <w:rsid w:val="00A1369D"/>
    <w:rsid w:val="00A37715"/>
    <w:rsid w:val="00A422AF"/>
    <w:rsid w:val="00A433CC"/>
    <w:rsid w:val="00A51B8A"/>
    <w:rsid w:val="00A5218B"/>
    <w:rsid w:val="00A70AE2"/>
    <w:rsid w:val="00A73786"/>
    <w:rsid w:val="00A87DF2"/>
    <w:rsid w:val="00A9231B"/>
    <w:rsid w:val="00A94124"/>
    <w:rsid w:val="00AA2C18"/>
    <w:rsid w:val="00AA4A87"/>
    <w:rsid w:val="00AC1C93"/>
    <w:rsid w:val="00AC4E35"/>
    <w:rsid w:val="00AE427C"/>
    <w:rsid w:val="00B01B29"/>
    <w:rsid w:val="00B05EAF"/>
    <w:rsid w:val="00B227FE"/>
    <w:rsid w:val="00B23407"/>
    <w:rsid w:val="00B32811"/>
    <w:rsid w:val="00B3575E"/>
    <w:rsid w:val="00B37137"/>
    <w:rsid w:val="00B4259A"/>
    <w:rsid w:val="00B60F70"/>
    <w:rsid w:val="00B71DBB"/>
    <w:rsid w:val="00B8021A"/>
    <w:rsid w:val="00B86305"/>
    <w:rsid w:val="00B97FF1"/>
    <w:rsid w:val="00BB0FEF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1100"/>
    <w:rsid w:val="00C86164"/>
    <w:rsid w:val="00CE4BFB"/>
    <w:rsid w:val="00CF776E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31B1"/>
    <w:rsid w:val="00DF4166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1864"/>
    <w:rsid w:val="00F35394"/>
    <w:rsid w:val="00F42E0D"/>
    <w:rsid w:val="00F65F97"/>
    <w:rsid w:val="00F953E6"/>
    <w:rsid w:val="00FA5269"/>
    <w:rsid w:val="00FA6BDB"/>
    <w:rsid w:val="00FB30A1"/>
    <w:rsid w:val="00FB389B"/>
    <w:rsid w:val="00FB4C36"/>
    <w:rsid w:val="00FB4DA4"/>
    <w:rsid w:val="00FC6CC1"/>
    <w:rsid w:val="00FE1B40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21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21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8BF69-8391-4BBD-837B-AE286260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4660</Words>
  <Characters>26567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5</cp:revision>
  <cp:lastPrinted>2020-08-25T09:02:00Z</cp:lastPrinted>
  <dcterms:created xsi:type="dcterms:W3CDTF">2021-02-05T10:34:00Z</dcterms:created>
  <dcterms:modified xsi:type="dcterms:W3CDTF">2021-02-08T05:25:00Z</dcterms:modified>
</cp:coreProperties>
</file>